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30" w:rsidRDefault="00DD5930" w:rsidP="00F63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rvts6"/>
          <w:color w:val="000000"/>
        </w:rPr>
        <w:t xml:space="preserve">2. </w:t>
      </w:r>
      <w:r>
        <w:rPr>
          <w:rStyle w:val="rvts6"/>
          <w:color w:val="000000"/>
        </w:rPr>
        <w:t>При подборке литературы следует не только обращать внимание на работы, названия которых сходны с на</w:t>
      </w:r>
      <w:r>
        <w:rPr>
          <w:rStyle w:val="rvts31"/>
          <w:color w:val="000000"/>
        </w:rPr>
        <w:softHyphen/>
      </w:r>
      <w:r>
        <w:rPr>
          <w:rStyle w:val="rvts6"/>
          <w:color w:val="000000"/>
        </w:rPr>
        <w:t>званием курсовой работы, но и использовать литературу по бо</w:t>
      </w:r>
      <w:r>
        <w:rPr>
          <w:rStyle w:val="rvts31"/>
          <w:color w:val="000000"/>
        </w:rPr>
        <w:softHyphen/>
      </w:r>
      <w:r>
        <w:rPr>
          <w:rStyle w:val="rvts6"/>
          <w:color w:val="000000"/>
        </w:rPr>
        <w:t>лее широкой тематике, посвященной более общим или смежным проблемам.</w:t>
      </w:r>
    </w:p>
    <w:p w:rsidR="00F638D8" w:rsidRPr="00F638D8" w:rsidRDefault="00F638D8" w:rsidP="00F638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литературы необходимо делать выписки из работ с обязательными указаниями в записях названия рабо</w:t>
      </w: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ее автора, страниц.</w:t>
      </w:r>
    </w:p>
    <w:p w:rsidR="00F638D8" w:rsidRPr="00F638D8" w:rsidRDefault="00F638D8" w:rsidP="00F638D8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изложении текс</w:t>
      </w:r>
      <w:bookmarkStart w:id="0" w:name="_GoBack"/>
      <w:bookmarkEnd w:id="0"/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курсовой работы необходимо руководствоваться требованиями, предъявляемыми к любому сочинению (ясность, доступность, четкость, последователь</w:t>
      </w: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изложения материала, логическая связь отдельных частей работы).</w:t>
      </w:r>
    </w:p>
    <w:p w:rsidR="00F638D8" w:rsidRPr="00F638D8" w:rsidRDefault="00F638D8" w:rsidP="00F638D8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изложения собранного по теме материала может быть различным. Можно начать с изложения фактического ма</w:t>
      </w: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териала</w:t>
      </w:r>
      <w:proofErr w:type="gramStart"/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ысказанных в литературе точек зрения, а затем уже делать вывод. Можно поступить наоборот: привести вначале положение, выдвигаемое студентом, а затем уже привести аргу</w:t>
      </w: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менты в его пользу (</w:t>
      </w:r>
      <w:proofErr w:type="gramStart"/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ссылки на законо</w:t>
      </w: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дательство и практику его применения, специальную литерату</w:t>
      </w: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ру).</w:t>
      </w:r>
    </w:p>
    <w:p w:rsidR="00F638D8" w:rsidRPr="00F638D8" w:rsidRDefault="00F638D8" w:rsidP="00F638D8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избегать слишком длинных цитат и текстуально</w:t>
      </w: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(без особой надобности) воспроизведения нормативных ак</w:t>
      </w: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 Не рекомендуется также излагать подробно все имеющиеся в литературе многочисленные высказывания по тому или иному вопросу. Необходимо эти высказывания сгруппировать, свести к нескольким имеющимся точкам зрения, отмечая в случае необ</w:t>
      </w: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ходимости нюансы.</w:t>
      </w:r>
    </w:p>
    <w:p w:rsidR="00F638D8" w:rsidRPr="00F638D8" w:rsidRDefault="00F638D8" w:rsidP="00F638D8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различных подходов к решению рассматриваемой проблемы должен быть полным, всесторонним, с обязательной ссылкой на авторов анализируемых точек зрения и их работы. Студент должен изложить в курсовой работе и свое мнение по рассматриваемым проблемам. Оно может совпадать с одной из приведенных в тексте работы точек зрения, но может и отли</w:t>
      </w: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чаться от всех, высказанных ранее. Свое мнение должно быть, безусловно, подтверждено вескими аргументами.</w:t>
      </w:r>
    </w:p>
    <w:p w:rsidR="00F638D8" w:rsidRPr="00F638D8" w:rsidRDefault="00F638D8" w:rsidP="00F638D8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курсовой работы должно соответствовать ее теме и плану.</w:t>
      </w:r>
    </w:p>
    <w:p w:rsidR="00F638D8" w:rsidRPr="00F638D8" w:rsidRDefault="00F638D8" w:rsidP="00F638D8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работа должна иметь следующую структуру:</w:t>
      </w:r>
    </w:p>
    <w:p w:rsidR="00F638D8" w:rsidRPr="00F638D8" w:rsidRDefault="00F638D8" w:rsidP="00F638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план;</w:t>
      </w:r>
    </w:p>
    <w:p w:rsidR="00F638D8" w:rsidRPr="00F638D8" w:rsidRDefault="00F638D8" w:rsidP="00F638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введение, в котором обосновывается актуаль</w:t>
      </w: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темы исследования, указывается на состояние разработки соответствующей проблемы, ставятся цели и задачи написания курсовой работы;</w:t>
      </w:r>
    </w:p>
    <w:p w:rsidR="00F638D8" w:rsidRPr="00F638D8" w:rsidRDefault="00F638D8" w:rsidP="00F638D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текст. Курсовая работа может состоять из глав, поделенных на параграфы, либо только из параграфов. При этом в тексте работы обязательно должно содержаться название глав и название параграфов, соответствующее плану;</w:t>
      </w:r>
    </w:p>
    <w:p w:rsidR="00F638D8" w:rsidRPr="00F638D8" w:rsidRDefault="00F638D8" w:rsidP="00F638D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использованной литературы;</w:t>
      </w:r>
    </w:p>
    <w:p w:rsidR="00F638D8" w:rsidRPr="00F638D8" w:rsidRDefault="00F638D8" w:rsidP="00F638D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нормативных актов;</w:t>
      </w:r>
    </w:p>
    <w:p w:rsidR="00F638D8" w:rsidRPr="00F638D8" w:rsidRDefault="00F638D8" w:rsidP="00F638D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материалов практики.</w:t>
      </w:r>
    </w:p>
    <w:p w:rsidR="00F638D8" w:rsidRPr="00F638D8" w:rsidRDefault="00F638D8" w:rsidP="00F638D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написании курсовой работы используются сле</w:t>
      </w: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дующие источники:</w:t>
      </w:r>
    </w:p>
    <w:p w:rsidR="00F638D8" w:rsidRPr="00F638D8" w:rsidRDefault="00F638D8" w:rsidP="00F638D8">
      <w:pPr>
        <w:numPr>
          <w:ilvl w:val="0"/>
          <w:numId w:val="4"/>
        </w:numPr>
        <w:spacing w:after="0" w:line="240" w:lineRule="auto"/>
        <w:ind w:left="85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научная литература;</w:t>
      </w:r>
    </w:p>
    <w:p w:rsidR="00F638D8" w:rsidRPr="00F638D8" w:rsidRDefault="00F638D8" w:rsidP="00F638D8">
      <w:pPr>
        <w:numPr>
          <w:ilvl w:val="0"/>
          <w:numId w:val="4"/>
        </w:numPr>
        <w:spacing w:after="0" w:line="240" w:lineRule="auto"/>
        <w:ind w:left="85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акты;</w:t>
      </w:r>
    </w:p>
    <w:p w:rsidR="00F638D8" w:rsidRPr="00F638D8" w:rsidRDefault="00F638D8" w:rsidP="00F638D8">
      <w:pPr>
        <w:numPr>
          <w:ilvl w:val="0"/>
          <w:numId w:val="4"/>
        </w:numPr>
        <w:spacing w:after="0" w:line="240" w:lineRule="auto"/>
        <w:ind w:left="85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судебной, арбитражной, нотариальной и иной правоприменительной практики;</w:t>
      </w:r>
    </w:p>
    <w:p w:rsidR="00F638D8" w:rsidRPr="00F638D8" w:rsidRDefault="00F638D8" w:rsidP="00F638D8">
      <w:pPr>
        <w:numPr>
          <w:ilvl w:val="0"/>
          <w:numId w:val="4"/>
        </w:numPr>
        <w:spacing w:before="100" w:beforeAutospacing="1" w:after="100" w:afterAutospacing="1" w:line="240" w:lineRule="auto"/>
        <w:ind w:left="855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источники, необходимые в силу специфики рабо</w:t>
      </w: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 согласования с научным руководителем.</w:t>
      </w:r>
    </w:p>
    <w:p w:rsidR="00F638D8" w:rsidRPr="00F638D8" w:rsidRDefault="00F638D8" w:rsidP="00F638D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курсовой работы должен составлять 25 страниц машинописного текста</w:t>
      </w:r>
    </w:p>
    <w:p w:rsidR="00F638D8" w:rsidRPr="00F638D8" w:rsidRDefault="00F638D8" w:rsidP="00F638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Оформление курсовой работы</w:t>
      </w:r>
    </w:p>
    <w:p w:rsidR="00F638D8" w:rsidRPr="00F638D8" w:rsidRDefault="00F638D8" w:rsidP="00F638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38D8" w:rsidRPr="00F638D8" w:rsidRDefault="00F638D8" w:rsidP="00F638D8">
      <w:pPr>
        <w:numPr>
          <w:ilvl w:val="0"/>
          <w:numId w:val="6"/>
        </w:numPr>
        <w:shd w:val="clear" w:color="auto" w:fill="FFFFFF"/>
        <w:spacing w:after="0" w:line="240" w:lineRule="auto"/>
        <w:ind w:left="0" w:right="15"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работа начинается с титульного листа (при</w:t>
      </w: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ложение 1).</w:t>
      </w:r>
    </w:p>
    <w:p w:rsidR="00F638D8" w:rsidRPr="00F638D8" w:rsidRDefault="00F638D8" w:rsidP="00F638D8">
      <w:pPr>
        <w:numPr>
          <w:ilvl w:val="0"/>
          <w:numId w:val="7"/>
        </w:numPr>
        <w:shd w:val="clear" w:color="auto" w:fill="FFFFFF"/>
        <w:spacing w:after="0" w:line="240" w:lineRule="auto"/>
        <w:ind w:left="0" w:right="15"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курсовой работе используется сплошная нумерация страниц. Первой страницей является титульный лист, второй - план работы. Введение, каждая глава, а при делении работы только на параграфы - каждый параграф, списки использован</w:t>
      </w: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литературы, нормативных актов и материалов правоприме</w:t>
      </w: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нительной практики начинаются с новой страницы и снабжают</w:t>
      </w: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соответствующими заголовками и подзаголовками.</w:t>
      </w:r>
    </w:p>
    <w:p w:rsidR="00F638D8" w:rsidRPr="00F638D8" w:rsidRDefault="00F638D8" w:rsidP="00F638D8">
      <w:pPr>
        <w:numPr>
          <w:ilvl w:val="0"/>
          <w:numId w:val="8"/>
        </w:numPr>
        <w:shd w:val="clear" w:color="auto" w:fill="FFFFFF"/>
        <w:spacing w:after="0" w:line="240" w:lineRule="auto"/>
        <w:ind w:left="0" w:right="15"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списках использованной литературы, нормативных актов и материалов практики источники указываются в опреде</w:t>
      </w:r>
      <w:r w:rsidRPr="00F6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ленной последовательности (приложение 2).</w:t>
      </w:r>
    </w:p>
    <w:p w:rsidR="00DD5930" w:rsidRPr="00DD5930" w:rsidRDefault="00DD5930" w:rsidP="00DD5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курсовой работы</w:t>
      </w:r>
    </w:p>
    <w:p w:rsidR="00DD5930" w:rsidRPr="00DD5930" w:rsidRDefault="00DD5930" w:rsidP="00DD5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5930" w:rsidRPr="00DD5930" w:rsidRDefault="00DD5930" w:rsidP="00DD5930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курсовой работы являются:</w:t>
      </w:r>
    </w:p>
    <w:p w:rsidR="00DD5930" w:rsidRPr="00DD5930" w:rsidRDefault="00DD5930" w:rsidP="00DD5930">
      <w:pPr>
        <w:numPr>
          <w:ilvl w:val="0"/>
          <w:numId w:val="10"/>
        </w:numPr>
        <w:spacing w:after="0" w:line="240" w:lineRule="auto"/>
        <w:ind w:left="129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разработанности темы;</w:t>
      </w:r>
    </w:p>
    <w:p w:rsidR="00DD5930" w:rsidRPr="00DD5930" w:rsidRDefault="00DD5930" w:rsidP="00DD5930">
      <w:pPr>
        <w:numPr>
          <w:ilvl w:val="0"/>
          <w:numId w:val="10"/>
        </w:numPr>
        <w:spacing w:after="0" w:line="240" w:lineRule="auto"/>
        <w:ind w:left="129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охвата научной литературы;</w:t>
      </w:r>
    </w:p>
    <w:p w:rsidR="00DD5930" w:rsidRPr="00DD5930" w:rsidRDefault="00DD5930" w:rsidP="00DD5930">
      <w:pPr>
        <w:numPr>
          <w:ilvl w:val="0"/>
          <w:numId w:val="10"/>
        </w:numPr>
        <w:spacing w:after="0" w:line="240" w:lineRule="auto"/>
        <w:ind w:left="129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использования нормативных актов, правопри</w:t>
      </w:r>
      <w:r w:rsidRPr="00DD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менительной практики;</w:t>
      </w:r>
    </w:p>
    <w:p w:rsidR="00DD5930" w:rsidRPr="00DD5930" w:rsidRDefault="00DD5930" w:rsidP="00DD5930">
      <w:pPr>
        <w:numPr>
          <w:ilvl w:val="0"/>
          <w:numId w:val="10"/>
        </w:numPr>
        <w:spacing w:after="0" w:line="240" w:lineRule="auto"/>
        <w:ind w:left="129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самостоятельность, творческий подход к написанию кур</w:t>
      </w:r>
      <w:r w:rsidRPr="00DD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совой работы;</w:t>
      </w:r>
    </w:p>
    <w:p w:rsidR="00DD5930" w:rsidRPr="00DD5930" w:rsidRDefault="00DD5930" w:rsidP="00DD5930">
      <w:pPr>
        <w:numPr>
          <w:ilvl w:val="0"/>
          <w:numId w:val="10"/>
        </w:numPr>
        <w:spacing w:after="0" w:line="240" w:lineRule="auto"/>
        <w:ind w:left="129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и научная обоснованность выводов по рас</w:t>
      </w:r>
      <w:r w:rsidRPr="00DD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сматриваемым вопросам;</w:t>
      </w:r>
    </w:p>
    <w:p w:rsidR="00DD5930" w:rsidRPr="00DD5930" w:rsidRDefault="00DD5930" w:rsidP="00DD5930">
      <w:pPr>
        <w:numPr>
          <w:ilvl w:val="0"/>
          <w:numId w:val="10"/>
        </w:numPr>
        <w:spacing w:after="0" w:line="240" w:lineRule="auto"/>
        <w:ind w:left="129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изложения;</w:t>
      </w:r>
    </w:p>
    <w:p w:rsidR="00DD5930" w:rsidRPr="00DD5930" w:rsidRDefault="00DD5930" w:rsidP="00DD5930">
      <w:pPr>
        <w:numPr>
          <w:ilvl w:val="0"/>
          <w:numId w:val="10"/>
        </w:numPr>
        <w:spacing w:after="0" w:line="240" w:lineRule="auto"/>
        <w:ind w:left="129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аккуратность оформления.</w:t>
      </w:r>
    </w:p>
    <w:p w:rsidR="00D15436" w:rsidRDefault="00D15436"/>
    <w:sectPr w:rsidR="00D1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74CD"/>
    <w:multiLevelType w:val="multilevel"/>
    <w:tmpl w:val="7F10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E4249"/>
    <w:multiLevelType w:val="multilevel"/>
    <w:tmpl w:val="761E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67E0C"/>
    <w:multiLevelType w:val="multilevel"/>
    <w:tmpl w:val="DC46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357FD"/>
    <w:multiLevelType w:val="multilevel"/>
    <w:tmpl w:val="8FB8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A676D"/>
    <w:multiLevelType w:val="multilevel"/>
    <w:tmpl w:val="F870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4500C"/>
    <w:multiLevelType w:val="multilevel"/>
    <w:tmpl w:val="3F90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072ED"/>
    <w:multiLevelType w:val="multilevel"/>
    <w:tmpl w:val="6CB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42AFE"/>
    <w:multiLevelType w:val="multilevel"/>
    <w:tmpl w:val="350C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startOverride w:val="3"/>
    </w:lvlOverride>
  </w:num>
  <w:num w:numId="2">
    <w:abstractNumId w:val="4"/>
  </w:num>
  <w:num w:numId="3">
    <w:abstractNumId w:val="1"/>
    <w:lvlOverride w:ilvl="0">
      <w:startOverride w:val="6"/>
    </w:lvlOverride>
  </w:num>
  <w:num w:numId="4">
    <w:abstractNumId w:val="3"/>
  </w:num>
  <w:num w:numId="5">
    <w:abstractNumId w:val="7"/>
    <w:lvlOverride w:ilvl="0">
      <w:startOverride w:val="7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2"/>
    <w:lvlOverride w:ilvl="0">
      <w:startOverride w:val="3"/>
    </w:lvlOverride>
  </w:num>
  <w:num w:numId="9">
    <w:abstractNumId w:val="5"/>
    <w:lvlOverride w:ilvl="0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93"/>
    <w:rsid w:val="00152C1B"/>
    <w:rsid w:val="00164F0F"/>
    <w:rsid w:val="00272758"/>
    <w:rsid w:val="00335486"/>
    <w:rsid w:val="0054417E"/>
    <w:rsid w:val="005755C6"/>
    <w:rsid w:val="00601E93"/>
    <w:rsid w:val="006703B9"/>
    <w:rsid w:val="00790BBF"/>
    <w:rsid w:val="007A676A"/>
    <w:rsid w:val="007D5BF1"/>
    <w:rsid w:val="007E6E48"/>
    <w:rsid w:val="00A02B27"/>
    <w:rsid w:val="00A16992"/>
    <w:rsid w:val="00A35955"/>
    <w:rsid w:val="00AB066A"/>
    <w:rsid w:val="00BC021E"/>
    <w:rsid w:val="00BF2C7B"/>
    <w:rsid w:val="00D15436"/>
    <w:rsid w:val="00D50132"/>
    <w:rsid w:val="00D8600E"/>
    <w:rsid w:val="00D9763B"/>
    <w:rsid w:val="00DB2339"/>
    <w:rsid w:val="00DD5930"/>
    <w:rsid w:val="00F6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F638D8"/>
  </w:style>
  <w:style w:type="character" w:customStyle="1" w:styleId="rvts31">
    <w:name w:val="rvts31"/>
    <w:basedOn w:val="a0"/>
    <w:rsid w:val="00F638D8"/>
  </w:style>
  <w:style w:type="paragraph" w:customStyle="1" w:styleId="rvps24">
    <w:name w:val="rvps24"/>
    <w:basedOn w:val="a"/>
    <w:rsid w:val="00F6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F6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">
    <w:name w:val="rvps26"/>
    <w:basedOn w:val="a"/>
    <w:rsid w:val="00F6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">
    <w:name w:val="rvps27"/>
    <w:basedOn w:val="a"/>
    <w:rsid w:val="00F6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">
    <w:name w:val="rvps28"/>
    <w:basedOn w:val="a"/>
    <w:rsid w:val="00F6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">
    <w:name w:val="rvps29"/>
    <w:basedOn w:val="a"/>
    <w:rsid w:val="00F6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F6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0"/>
    <w:rsid w:val="00F638D8"/>
  </w:style>
  <w:style w:type="paragraph" w:styleId="a3">
    <w:name w:val="List Paragraph"/>
    <w:basedOn w:val="a"/>
    <w:uiPriority w:val="34"/>
    <w:qFormat/>
    <w:rsid w:val="00DD5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F638D8"/>
  </w:style>
  <w:style w:type="character" w:customStyle="1" w:styleId="rvts31">
    <w:name w:val="rvts31"/>
    <w:basedOn w:val="a0"/>
    <w:rsid w:val="00F638D8"/>
  </w:style>
  <w:style w:type="paragraph" w:customStyle="1" w:styleId="rvps24">
    <w:name w:val="rvps24"/>
    <w:basedOn w:val="a"/>
    <w:rsid w:val="00F6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F6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">
    <w:name w:val="rvps26"/>
    <w:basedOn w:val="a"/>
    <w:rsid w:val="00F6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">
    <w:name w:val="rvps27"/>
    <w:basedOn w:val="a"/>
    <w:rsid w:val="00F6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">
    <w:name w:val="rvps28"/>
    <w:basedOn w:val="a"/>
    <w:rsid w:val="00F6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">
    <w:name w:val="rvps29"/>
    <w:basedOn w:val="a"/>
    <w:rsid w:val="00F6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F6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0"/>
    <w:rsid w:val="00F638D8"/>
  </w:style>
  <w:style w:type="paragraph" w:styleId="a3">
    <w:name w:val="List Paragraph"/>
    <w:basedOn w:val="a"/>
    <w:uiPriority w:val="34"/>
    <w:qFormat/>
    <w:rsid w:val="00DD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</cp:revision>
  <dcterms:created xsi:type="dcterms:W3CDTF">2016-04-27T16:21:00Z</dcterms:created>
  <dcterms:modified xsi:type="dcterms:W3CDTF">2016-04-27T16:36:00Z</dcterms:modified>
</cp:coreProperties>
</file>